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1CA9" w14:textId="747778E1" w:rsidR="00A30281" w:rsidRDefault="004745DB" w:rsidP="00CB71F6">
      <w:pPr>
        <w:pStyle w:val="Heading1"/>
      </w:pPr>
      <w:r>
        <w:t>Wildfire Smoke Preparedness</w:t>
      </w:r>
    </w:p>
    <w:p w14:paraId="17FABF67" w14:textId="603DC21C" w:rsidR="004745DB" w:rsidRDefault="004745DB">
      <w:r>
        <w:t>Wildfire smoke can travel hundreds of miles – meaning smoke from wildfire near and far can impact your health.</w:t>
      </w:r>
    </w:p>
    <w:p w14:paraId="60AF3C63" w14:textId="68E57B8E" w:rsidR="004745DB" w:rsidRDefault="004745DB" w:rsidP="00CB71F6">
      <w:pPr>
        <w:pStyle w:val="Heading2"/>
      </w:pPr>
      <w:r>
        <w:t>Wildfire Smoke</w:t>
      </w:r>
    </w:p>
    <w:p w14:paraId="15C7475E" w14:textId="67DE4F45" w:rsidR="004745DB" w:rsidRDefault="004745DB">
      <w:r>
        <w:t>Temperature, wind, and topography impact how and where travels and settles</w:t>
      </w:r>
    </w:p>
    <w:p w14:paraId="07A5B2E4" w14:textId="0BB0B7A2" w:rsidR="004745DB" w:rsidRDefault="004745DB">
      <w:r>
        <w:t>Large smoke particles irritate the eyes, nose, and throat</w:t>
      </w:r>
    </w:p>
    <w:p w14:paraId="23A41C00" w14:textId="7C5F9D81" w:rsidR="004745DB" w:rsidRDefault="004745DB">
      <w:r>
        <w:t>Small smoke particles irritate the lungs, and can impact the heart and other organs</w:t>
      </w:r>
    </w:p>
    <w:p w14:paraId="2370239D" w14:textId="15493F40" w:rsidR="004745DB" w:rsidRDefault="004745DB" w:rsidP="00CB71F6">
      <w:pPr>
        <w:pStyle w:val="Heading2"/>
      </w:pPr>
      <w:r>
        <w:t>Assess Your Risk</w:t>
      </w:r>
    </w:p>
    <w:p w14:paraId="3D83AE82" w14:textId="22B8E6F4" w:rsidR="004745DB" w:rsidRDefault="004745DB">
      <w:r>
        <w:t>Those at higher risk due to smoke exposure include:</w:t>
      </w:r>
    </w:p>
    <w:p w14:paraId="60C7DE02" w14:textId="12D58815" w:rsidR="004745DB" w:rsidRDefault="004745DB" w:rsidP="00CB71F6">
      <w:pPr>
        <w:pStyle w:val="ListParagraph"/>
        <w:numPr>
          <w:ilvl w:val="0"/>
          <w:numId w:val="2"/>
        </w:numPr>
      </w:pPr>
      <w:r>
        <w:t>Children</w:t>
      </w:r>
    </w:p>
    <w:p w14:paraId="319CB488" w14:textId="46286C86" w:rsidR="004745DB" w:rsidRDefault="004745DB" w:rsidP="00CB71F6">
      <w:pPr>
        <w:pStyle w:val="ListParagraph"/>
        <w:numPr>
          <w:ilvl w:val="0"/>
          <w:numId w:val="2"/>
        </w:numPr>
      </w:pPr>
      <w:r>
        <w:t>Older adults</w:t>
      </w:r>
    </w:p>
    <w:p w14:paraId="58C79A4D" w14:textId="0D27F6F1" w:rsidR="004745DB" w:rsidRDefault="004745DB" w:rsidP="00CB71F6">
      <w:pPr>
        <w:pStyle w:val="ListParagraph"/>
        <w:numPr>
          <w:ilvl w:val="0"/>
          <w:numId w:val="2"/>
        </w:numPr>
      </w:pPr>
      <w:r>
        <w:t>People with heart or lung disease</w:t>
      </w:r>
    </w:p>
    <w:p w14:paraId="1D268AAE" w14:textId="0DED6D80" w:rsidR="004745DB" w:rsidRDefault="004745DB" w:rsidP="00CB71F6">
      <w:pPr>
        <w:pStyle w:val="ListParagraph"/>
        <w:numPr>
          <w:ilvl w:val="0"/>
          <w:numId w:val="2"/>
        </w:numPr>
      </w:pPr>
      <w:r>
        <w:t>People who work outdoors</w:t>
      </w:r>
    </w:p>
    <w:p w14:paraId="3E020FA1" w14:textId="62DFAC69" w:rsidR="004745DB" w:rsidRDefault="004745DB">
      <w:r>
        <w:t xml:space="preserve">You can find air quality information at </w:t>
      </w:r>
      <w:hyperlink r:id="rId5" w:history="1">
        <w:r w:rsidRPr="007411E5">
          <w:rPr>
            <w:rStyle w:val="Hyperlink"/>
          </w:rPr>
          <w:t>www.airnow.gov</w:t>
        </w:r>
      </w:hyperlink>
      <w:r>
        <w:t xml:space="preserve">, or sign-up for air quality notifications from the US Environmental Protection Agency at </w:t>
      </w:r>
      <w:hyperlink r:id="rId6" w:history="1">
        <w:r w:rsidRPr="007411E5">
          <w:rPr>
            <w:rStyle w:val="Hyperlink"/>
          </w:rPr>
          <w:t>https://www.enviroflash.info/</w:t>
        </w:r>
      </w:hyperlink>
    </w:p>
    <w:p w14:paraId="64DB8A54" w14:textId="01568B7D" w:rsidR="004745DB" w:rsidRDefault="004745DB" w:rsidP="00CB71F6">
      <w:pPr>
        <w:pStyle w:val="Heading2"/>
      </w:pPr>
      <w:r>
        <w:t>Action Steps</w:t>
      </w:r>
    </w:p>
    <w:p w14:paraId="4715686A" w14:textId="197FAB0F" w:rsidR="004745DB" w:rsidRDefault="004745DB" w:rsidP="00CB71F6">
      <w:pPr>
        <w:pStyle w:val="Heading3"/>
      </w:pPr>
      <w:r>
        <w:t>Before a fire:</w:t>
      </w:r>
    </w:p>
    <w:p w14:paraId="05034BE2" w14:textId="4FB9EE10" w:rsidR="004745DB" w:rsidRDefault="004745DB" w:rsidP="00CB71F6">
      <w:pPr>
        <w:pStyle w:val="ListParagraph"/>
        <w:numPr>
          <w:ilvl w:val="0"/>
          <w:numId w:val="3"/>
        </w:numPr>
      </w:pPr>
      <w:r>
        <w:t xml:space="preserve">Create a </w:t>
      </w:r>
      <w:proofErr w:type="spellStart"/>
      <w:r>
        <w:t>clearn</w:t>
      </w:r>
      <w:proofErr w:type="spellEnd"/>
      <w:r>
        <w:t xml:space="preserve"> air room – one where you can close all windows and doors, and create clean air by using an air cleaner or do-it-yourself air filter</w:t>
      </w:r>
    </w:p>
    <w:p w14:paraId="24062A78" w14:textId="6C645521" w:rsidR="004745DB" w:rsidRDefault="004745DB" w:rsidP="00CB71F6">
      <w:pPr>
        <w:pStyle w:val="ListParagraph"/>
        <w:numPr>
          <w:ilvl w:val="0"/>
          <w:numId w:val="3"/>
        </w:numPr>
      </w:pPr>
      <w:r>
        <w:t>Replace old filters in air conditioners, heaters, or central HVAC systems with MERV 13 filters</w:t>
      </w:r>
    </w:p>
    <w:p w14:paraId="2E2788EF" w14:textId="51C7E52E" w:rsidR="004745DB" w:rsidRDefault="004745DB" w:rsidP="00CB71F6">
      <w:pPr>
        <w:pStyle w:val="ListParagraph"/>
        <w:numPr>
          <w:ilvl w:val="0"/>
          <w:numId w:val="3"/>
        </w:numPr>
      </w:pPr>
      <w:r>
        <w:t>Familiarize yourself with your HVAC system to understand how to shut off outside air intake</w:t>
      </w:r>
    </w:p>
    <w:p w14:paraId="05CA9749" w14:textId="7068F57E" w:rsidR="004745DB" w:rsidRDefault="004745DB" w:rsidP="00CB71F6">
      <w:pPr>
        <w:pStyle w:val="ListParagraph"/>
        <w:numPr>
          <w:ilvl w:val="0"/>
          <w:numId w:val="3"/>
        </w:numPr>
      </w:pPr>
      <w:proofErr w:type="gramStart"/>
      <w:r>
        <w:t>Plan ahead</w:t>
      </w:r>
      <w:proofErr w:type="gramEnd"/>
      <w:r>
        <w:t xml:space="preserve"> for how you’ll reduce smoke risk for yourself, and your pets/animals when smoke is in the air</w:t>
      </w:r>
    </w:p>
    <w:p w14:paraId="38CA4159" w14:textId="66D46A88" w:rsidR="004745DB" w:rsidRDefault="004745DB" w:rsidP="00CB71F6">
      <w:pPr>
        <w:pStyle w:val="Heading3"/>
      </w:pPr>
      <w:r>
        <w:t>When smoke is in the air:</w:t>
      </w:r>
    </w:p>
    <w:p w14:paraId="0F940AC5" w14:textId="225946F5" w:rsidR="004745DB" w:rsidRDefault="004745DB" w:rsidP="00CB71F6">
      <w:pPr>
        <w:pStyle w:val="ListParagraph"/>
        <w:numPr>
          <w:ilvl w:val="0"/>
          <w:numId w:val="4"/>
        </w:numPr>
      </w:pPr>
      <w:r>
        <w:t>Check the air quality (</w:t>
      </w:r>
      <w:hyperlink r:id="rId7" w:history="1">
        <w:r w:rsidRPr="007411E5">
          <w:rPr>
            <w:rStyle w:val="Hyperlink"/>
          </w:rPr>
          <w:t>www.airnow.gov</w:t>
        </w:r>
      </w:hyperlink>
      <w:r>
        <w:t>) and follow guidance</w:t>
      </w:r>
    </w:p>
    <w:p w14:paraId="6F5AB869" w14:textId="5ED8B284" w:rsidR="004745DB" w:rsidRDefault="004745DB" w:rsidP="00CB71F6">
      <w:pPr>
        <w:pStyle w:val="ListParagraph"/>
        <w:numPr>
          <w:ilvl w:val="0"/>
          <w:numId w:val="4"/>
        </w:numPr>
      </w:pPr>
      <w:r>
        <w:t>Stay indoors and use an air cleaner or air filters</w:t>
      </w:r>
    </w:p>
    <w:p w14:paraId="11343F82" w14:textId="4E8DC02D" w:rsidR="004745DB" w:rsidRDefault="004745DB" w:rsidP="00CB71F6">
      <w:pPr>
        <w:pStyle w:val="ListParagraph"/>
        <w:numPr>
          <w:ilvl w:val="0"/>
          <w:numId w:val="4"/>
        </w:numPr>
      </w:pPr>
      <w:r>
        <w:lastRenderedPageBreak/>
        <w:t xml:space="preserve">Wear a </w:t>
      </w:r>
      <w:proofErr w:type="gramStart"/>
      <w:r>
        <w:t>tight fitting</w:t>
      </w:r>
      <w:proofErr w:type="gramEnd"/>
      <w:r>
        <w:t xml:space="preserve"> respirator mask that will protect against ash – look for the words “NIOSH” and “N95” printed on the mask</w:t>
      </w:r>
    </w:p>
    <w:p w14:paraId="6FED42AA" w14:textId="4A512387" w:rsidR="004745DB" w:rsidRDefault="004745DB" w:rsidP="00CB71F6">
      <w:pPr>
        <w:pStyle w:val="Heading2"/>
      </w:pPr>
      <w:r>
        <w:t>Smoke Preparedness Supply List</w:t>
      </w:r>
    </w:p>
    <w:p w14:paraId="3BB3BA6A" w14:textId="7D4134DF" w:rsidR="004745DB" w:rsidRDefault="004745DB" w:rsidP="00CB71F6">
      <w:pPr>
        <w:pStyle w:val="ListParagraph"/>
        <w:numPr>
          <w:ilvl w:val="0"/>
          <w:numId w:val="5"/>
        </w:numPr>
      </w:pPr>
      <w:r>
        <w:t>Air cleaner or do-it-yourself air filter</w:t>
      </w:r>
    </w:p>
    <w:p w14:paraId="27699725" w14:textId="2E94F0AD" w:rsidR="004745DB" w:rsidRDefault="004745DB" w:rsidP="00CB71F6">
      <w:pPr>
        <w:pStyle w:val="ListParagraph"/>
        <w:numPr>
          <w:ilvl w:val="0"/>
          <w:numId w:val="5"/>
        </w:numPr>
      </w:pPr>
      <w:r>
        <w:t>Well-fitted, clean air filters installed on your air conditioning and heating systems</w:t>
      </w:r>
    </w:p>
    <w:p w14:paraId="4E6BD605" w14:textId="12DD1137" w:rsidR="004745DB" w:rsidRDefault="004745DB" w:rsidP="00CB71F6">
      <w:pPr>
        <w:pStyle w:val="ListParagraph"/>
        <w:numPr>
          <w:ilvl w:val="0"/>
          <w:numId w:val="5"/>
        </w:numPr>
      </w:pPr>
      <w:r>
        <w:t>N95 mask</w:t>
      </w:r>
    </w:p>
    <w:p w14:paraId="40744DA0" w14:textId="75CE3374" w:rsidR="004745DB" w:rsidRDefault="004745DB" w:rsidP="00CB71F6">
      <w:pPr>
        <w:pStyle w:val="Heading2"/>
      </w:pPr>
      <w:r>
        <w:t>Post-Fire Action Steps</w:t>
      </w:r>
    </w:p>
    <w:p w14:paraId="3EEF0A22" w14:textId="1035B0AD" w:rsidR="004745DB" w:rsidRDefault="004745DB" w:rsidP="00CB71F6">
      <w:pPr>
        <w:pStyle w:val="Heading3"/>
      </w:pPr>
      <w:r>
        <w:t>After a fire:</w:t>
      </w:r>
    </w:p>
    <w:p w14:paraId="603ADA5C" w14:textId="41705A10" w:rsidR="004745DB" w:rsidRDefault="004745DB" w:rsidP="00CB71F6">
      <w:pPr>
        <w:pStyle w:val="ListParagraph"/>
        <w:numPr>
          <w:ilvl w:val="0"/>
          <w:numId w:val="6"/>
        </w:numPr>
      </w:pPr>
      <w:r>
        <w:t>Clean up ash and smoke damage before children, pets or other sensitive groups return home</w:t>
      </w:r>
    </w:p>
    <w:p w14:paraId="4E13C305" w14:textId="1C28F447" w:rsidR="004745DB" w:rsidRDefault="004745DB" w:rsidP="00CB71F6">
      <w:pPr>
        <w:pStyle w:val="ListParagraph"/>
        <w:numPr>
          <w:ilvl w:val="0"/>
          <w:numId w:val="6"/>
        </w:numPr>
      </w:pPr>
      <w:r>
        <w:t>Be safe while cleaning – wear gloves, a mask, long sleeved shirt, pants, shoes and socks, and change out of these clothes into clean clothes before leaving the cleanup site</w:t>
      </w:r>
    </w:p>
    <w:p w14:paraId="6D753766" w14:textId="1508B821" w:rsidR="004745DB" w:rsidRDefault="004745DB" w:rsidP="00CB71F6">
      <w:pPr>
        <w:pStyle w:val="ListParagraph"/>
        <w:numPr>
          <w:ilvl w:val="0"/>
          <w:numId w:val="6"/>
        </w:numPr>
      </w:pPr>
      <w:r>
        <w:t>Wipe down and clean:</w:t>
      </w:r>
    </w:p>
    <w:p w14:paraId="4B376A15" w14:textId="7EF4BFD1" w:rsidR="004745DB" w:rsidRDefault="004745DB" w:rsidP="00CB71F6">
      <w:pPr>
        <w:pStyle w:val="ListParagraph"/>
        <w:numPr>
          <w:ilvl w:val="1"/>
          <w:numId w:val="6"/>
        </w:numPr>
      </w:pPr>
      <w:r>
        <w:t>Walls</w:t>
      </w:r>
    </w:p>
    <w:p w14:paraId="6C1CD664" w14:textId="65F950E1" w:rsidR="004745DB" w:rsidRDefault="004745DB" w:rsidP="00CB71F6">
      <w:pPr>
        <w:pStyle w:val="ListParagraph"/>
        <w:numPr>
          <w:ilvl w:val="1"/>
          <w:numId w:val="6"/>
        </w:numPr>
      </w:pPr>
      <w:r>
        <w:t>Floors</w:t>
      </w:r>
    </w:p>
    <w:p w14:paraId="3A8AE114" w14:textId="0C56FB11" w:rsidR="004745DB" w:rsidRDefault="004745DB" w:rsidP="00CB71F6">
      <w:pPr>
        <w:pStyle w:val="ListParagraph"/>
        <w:numPr>
          <w:ilvl w:val="1"/>
          <w:numId w:val="6"/>
        </w:numPr>
      </w:pPr>
      <w:r>
        <w:t>Surfaces</w:t>
      </w:r>
    </w:p>
    <w:p w14:paraId="5DD2234A" w14:textId="6F83F99C" w:rsidR="004745DB" w:rsidRDefault="004745DB" w:rsidP="00CB71F6">
      <w:pPr>
        <w:pStyle w:val="ListParagraph"/>
        <w:numPr>
          <w:ilvl w:val="1"/>
          <w:numId w:val="6"/>
        </w:numPr>
      </w:pPr>
      <w:r>
        <w:t>Cupboards</w:t>
      </w:r>
    </w:p>
    <w:p w14:paraId="21D6A706" w14:textId="6C804F8C" w:rsidR="004745DB" w:rsidRDefault="004745DB" w:rsidP="00CB71F6">
      <w:pPr>
        <w:pStyle w:val="ListParagraph"/>
        <w:numPr>
          <w:ilvl w:val="1"/>
          <w:numId w:val="6"/>
        </w:numPr>
      </w:pPr>
      <w:r>
        <w:t>Dishes</w:t>
      </w:r>
    </w:p>
    <w:p w14:paraId="5BC3641D" w14:textId="553D0A62" w:rsidR="004745DB" w:rsidRDefault="004745DB" w:rsidP="00CB71F6">
      <w:pPr>
        <w:pStyle w:val="ListParagraph"/>
        <w:numPr>
          <w:ilvl w:val="1"/>
          <w:numId w:val="6"/>
        </w:numPr>
      </w:pPr>
      <w:r>
        <w:t>Furniture</w:t>
      </w:r>
    </w:p>
    <w:p w14:paraId="012D3869" w14:textId="3F8B3902" w:rsidR="004745DB" w:rsidRDefault="004745DB" w:rsidP="00CB71F6">
      <w:pPr>
        <w:pStyle w:val="ListParagraph"/>
        <w:numPr>
          <w:ilvl w:val="1"/>
          <w:numId w:val="6"/>
        </w:numPr>
      </w:pPr>
      <w:proofErr w:type="spellStart"/>
      <w:r>
        <w:t>Windown</w:t>
      </w:r>
      <w:proofErr w:type="spellEnd"/>
      <w:r>
        <w:t xml:space="preserve"> treatments</w:t>
      </w:r>
    </w:p>
    <w:p w14:paraId="13ADA0FC" w14:textId="21C36557" w:rsidR="004745DB" w:rsidRDefault="004745DB" w:rsidP="00CB71F6">
      <w:pPr>
        <w:pStyle w:val="ListParagraph"/>
        <w:numPr>
          <w:ilvl w:val="1"/>
          <w:numId w:val="6"/>
        </w:numPr>
      </w:pPr>
      <w:r>
        <w:t>Bedding</w:t>
      </w:r>
    </w:p>
    <w:p w14:paraId="67C8A6E4" w14:textId="329EC621" w:rsidR="004745DB" w:rsidRDefault="004745DB" w:rsidP="00CB71F6">
      <w:pPr>
        <w:pStyle w:val="ListParagraph"/>
        <w:numPr>
          <w:ilvl w:val="1"/>
          <w:numId w:val="6"/>
        </w:numPr>
      </w:pPr>
      <w:r>
        <w:t>Clothing</w:t>
      </w:r>
    </w:p>
    <w:p w14:paraId="423B929D" w14:textId="42C74DA5" w:rsidR="004745DB" w:rsidRDefault="004745DB" w:rsidP="00CB71F6">
      <w:pPr>
        <w:pStyle w:val="ListParagraph"/>
        <w:numPr>
          <w:ilvl w:val="1"/>
          <w:numId w:val="6"/>
        </w:numPr>
      </w:pPr>
      <w:r>
        <w:t>Replace filters in your HVAC system or air cleaners</w:t>
      </w:r>
    </w:p>
    <w:p w14:paraId="11DD9BFC" w14:textId="5E1EC65E" w:rsidR="004745DB" w:rsidRDefault="004745DB" w:rsidP="00CB71F6">
      <w:pPr>
        <w:pStyle w:val="ListParagraph"/>
        <w:numPr>
          <w:ilvl w:val="1"/>
          <w:numId w:val="6"/>
        </w:numPr>
      </w:pPr>
      <w:r>
        <w:t>Consider having air ducts cleaned</w:t>
      </w:r>
    </w:p>
    <w:p w14:paraId="50730F0A" w14:textId="1A5E8BF1" w:rsidR="004745DB" w:rsidRDefault="004745DB" w:rsidP="00CB71F6">
      <w:pPr>
        <w:pStyle w:val="Heading2"/>
      </w:pPr>
      <w:r>
        <w:t>Do-it-yourself box fan air filter</w:t>
      </w:r>
    </w:p>
    <w:p w14:paraId="72BDB649" w14:textId="18FE0119" w:rsidR="004745DB" w:rsidRDefault="004745DB" w:rsidP="00CB71F6">
      <w:pPr>
        <w:pStyle w:val="Heading3"/>
      </w:pPr>
      <w:r>
        <w:t>Supply list:</w:t>
      </w:r>
    </w:p>
    <w:p w14:paraId="459279DD" w14:textId="024E7EEC" w:rsidR="004745DB" w:rsidRDefault="004745DB" w:rsidP="00CB71F6">
      <w:pPr>
        <w:pStyle w:val="ListParagraph"/>
        <w:numPr>
          <w:ilvl w:val="0"/>
          <w:numId w:val="7"/>
        </w:numPr>
      </w:pPr>
      <w:proofErr w:type="gramStart"/>
      <w:r>
        <w:t>20 inch</w:t>
      </w:r>
      <w:proofErr w:type="gramEnd"/>
      <w:r>
        <w:t xml:space="preserve"> box fan</w:t>
      </w:r>
    </w:p>
    <w:p w14:paraId="7C54CDCD" w14:textId="0FFEB0FE" w:rsidR="004745DB" w:rsidRDefault="004745DB" w:rsidP="00CB71F6">
      <w:pPr>
        <w:pStyle w:val="ListParagraph"/>
        <w:numPr>
          <w:ilvl w:val="0"/>
          <w:numId w:val="7"/>
        </w:numPr>
      </w:pPr>
      <w:proofErr w:type="gramStart"/>
      <w:r>
        <w:t>20 inch</w:t>
      </w:r>
      <w:proofErr w:type="gramEnd"/>
      <w:r>
        <w:t xml:space="preserve"> MERV 13 air filter</w:t>
      </w:r>
    </w:p>
    <w:p w14:paraId="6F06E0CE" w14:textId="0988ABBD" w:rsidR="004745DB" w:rsidRDefault="004745DB" w:rsidP="00CB71F6">
      <w:pPr>
        <w:pStyle w:val="ListParagraph"/>
        <w:numPr>
          <w:ilvl w:val="0"/>
          <w:numId w:val="7"/>
        </w:numPr>
      </w:pPr>
      <w:r>
        <w:t>Duct tape</w:t>
      </w:r>
    </w:p>
    <w:p w14:paraId="06CF4860" w14:textId="2E3FFB67" w:rsidR="004745DB" w:rsidRDefault="004745DB" w:rsidP="00CB71F6">
      <w:pPr>
        <w:pStyle w:val="Heading3"/>
      </w:pPr>
      <w:r>
        <w:lastRenderedPageBreak/>
        <w:t>To put your filter together:</w:t>
      </w:r>
    </w:p>
    <w:p w14:paraId="7603CD12" w14:textId="3F59FCED" w:rsidR="004745DB" w:rsidRDefault="004745DB" w:rsidP="004745DB">
      <w:pPr>
        <w:pStyle w:val="ListParagraph"/>
        <w:numPr>
          <w:ilvl w:val="0"/>
          <w:numId w:val="1"/>
        </w:numPr>
      </w:pPr>
      <w:r>
        <w:t>Place the fan on a flat surface so that the front (the side that blows air out) faces away from you, and the back (where air gets pulled into the fan) is towards you</w:t>
      </w:r>
      <w:r w:rsidR="00CB71F6">
        <w:t>.</w:t>
      </w:r>
    </w:p>
    <w:p w14:paraId="59A2751A" w14:textId="2E0EB32F" w:rsidR="00CB71F6" w:rsidRDefault="00CB71F6" w:rsidP="004745DB">
      <w:pPr>
        <w:pStyle w:val="ListParagraph"/>
        <w:numPr>
          <w:ilvl w:val="0"/>
          <w:numId w:val="1"/>
        </w:numPr>
      </w:pPr>
      <w:r>
        <w:t>Look for the arrow on the MERV 13 filter that shows which way the air should flow – when attached to the back of the fan, the arrow on the filter should point toward the fan.</w:t>
      </w:r>
    </w:p>
    <w:p w14:paraId="71C311EA" w14:textId="5C60611E" w:rsidR="00CB71F6" w:rsidRDefault="00CB71F6" w:rsidP="004745DB">
      <w:pPr>
        <w:pStyle w:val="ListParagraph"/>
        <w:numPr>
          <w:ilvl w:val="0"/>
          <w:numId w:val="1"/>
        </w:numPr>
      </w:pPr>
      <w:r>
        <w:t>Line the filter up with the side of the fan that is closest to you (where the air gets pulled into the fan) and use the duct tape to attach the MERV 13 filter to the fan.</w:t>
      </w:r>
    </w:p>
    <w:p w14:paraId="338EAFF7" w14:textId="4BF2334A" w:rsidR="00CB71F6" w:rsidRDefault="00CB71F6" w:rsidP="00CB71F6">
      <w:pPr>
        <w:pStyle w:val="ListParagraph"/>
        <w:numPr>
          <w:ilvl w:val="0"/>
          <w:numId w:val="1"/>
        </w:numPr>
      </w:pPr>
      <w:r>
        <w:t>Plug it in and use – the air coming out will be filtered!</w:t>
      </w:r>
    </w:p>
    <w:p w14:paraId="73D6D37B" w14:textId="12BF41A9" w:rsidR="00CB71F6" w:rsidRDefault="00CB71F6" w:rsidP="00CB71F6">
      <w:pPr>
        <w:pStyle w:val="Heading3"/>
      </w:pPr>
      <w:r>
        <w:t xml:space="preserve">For more preparedness information visit </w:t>
      </w:r>
      <w:hyperlink r:id="rId8" w:history="1">
        <w:r w:rsidRPr="007411E5">
          <w:rPr>
            <w:rStyle w:val="Hyperlink"/>
          </w:rPr>
          <w:t>www.boulderodm.gov/preparedness</w:t>
        </w:r>
      </w:hyperlink>
    </w:p>
    <w:p w14:paraId="3ACB257B" w14:textId="77777777" w:rsidR="00CB71F6" w:rsidRDefault="00CB71F6" w:rsidP="00CB71F6"/>
    <w:sectPr w:rsidR="00CB71F6" w:rsidSect="003C3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5EDD"/>
    <w:multiLevelType w:val="hybridMultilevel"/>
    <w:tmpl w:val="2D04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E51CB"/>
    <w:multiLevelType w:val="hybridMultilevel"/>
    <w:tmpl w:val="506C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02342"/>
    <w:multiLevelType w:val="hybridMultilevel"/>
    <w:tmpl w:val="DB4A5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7247E"/>
    <w:multiLevelType w:val="hybridMultilevel"/>
    <w:tmpl w:val="5B10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F1D48"/>
    <w:multiLevelType w:val="hybridMultilevel"/>
    <w:tmpl w:val="20B0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F52AF"/>
    <w:multiLevelType w:val="hybridMultilevel"/>
    <w:tmpl w:val="79D0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FA7B65"/>
    <w:multiLevelType w:val="hybridMultilevel"/>
    <w:tmpl w:val="461AD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547789">
    <w:abstractNumId w:val="2"/>
  </w:num>
  <w:num w:numId="2" w16cid:durableId="2120643614">
    <w:abstractNumId w:val="5"/>
  </w:num>
  <w:num w:numId="3" w16cid:durableId="152264026">
    <w:abstractNumId w:val="0"/>
  </w:num>
  <w:num w:numId="4" w16cid:durableId="1232303272">
    <w:abstractNumId w:val="1"/>
  </w:num>
  <w:num w:numId="5" w16cid:durableId="1783963140">
    <w:abstractNumId w:val="3"/>
  </w:num>
  <w:num w:numId="6" w16cid:durableId="1640762821">
    <w:abstractNumId w:val="6"/>
  </w:num>
  <w:num w:numId="7" w16cid:durableId="900991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70"/>
    <w:rsid w:val="000B027D"/>
    <w:rsid w:val="000D65AB"/>
    <w:rsid w:val="003C398A"/>
    <w:rsid w:val="004461EB"/>
    <w:rsid w:val="004745DB"/>
    <w:rsid w:val="004F7B9B"/>
    <w:rsid w:val="005556AC"/>
    <w:rsid w:val="006C4070"/>
    <w:rsid w:val="00741248"/>
    <w:rsid w:val="009B019A"/>
    <w:rsid w:val="009F51F3"/>
    <w:rsid w:val="00A30281"/>
    <w:rsid w:val="00B3677B"/>
    <w:rsid w:val="00B84105"/>
    <w:rsid w:val="00CB71F6"/>
    <w:rsid w:val="00F97F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105B"/>
  <w15:chartTrackingRefBased/>
  <w15:docId w15:val="{D3C16460-EA4D-467B-8725-C1E99240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4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4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4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4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070"/>
    <w:rPr>
      <w:rFonts w:eastAsiaTheme="majorEastAsia" w:cstheme="majorBidi"/>
      <w:color w:val="272727" w:themeColor="text1" w:themeTint="D8"/>
    </w:rPr>
  </w:style>
  <w:style w:type="paragraph" w:styleId="Title">
    <w:name w:val="Title"/>
    <w:basedOn w:val="Normal"/>
    <w:next w:val="Normal"/>
    <w:link w:val="TitleChar"/>
    <w:uiPriority w:val="10"/>
    <w:qFormat/>
    <w:rsid w:val="006C4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070"/>
    <w:pPr>
      <w:spacing w:before="160"/>
      <w:jc w:val="center"/>
    </w:pPr>
    <w:rPr>
      <w:i/>
      <w:iCs/>
      <w:color w:val="404040" w:themeColor="text1" w:themeTint="BF"/>
    </w:rPr>
  </w:style>
  <w:style w:type="character" w:customStyle="1" w:styleId="QuoteChar">
    <w:name w:val="Quote Char"/>
    <w:basedOn w:val="DefaultParagraphFont"/>
    <w:link w:val="Quote"/>
    <w:uiPriority w:val="29"/>
    <w:rsid w:val="006C4070"/>
    <w:rPr>
      <w:i/>
      <w:iCs/>
      <w:color w:val="404040" w:themeColor="text1" w:themeTint="BF"/>
    </w:rPr>
  </w:style>
  <w:style w:type="paragraph" w:styleId="ListParagraph">
    <w:name w:val="List Paragraph"/>
    <w:basedOn w:val="Normal"/>
    <w:uiPriority w:val="34"/>
    <w:qFormat/>
    <w:rsid w:val="006C4070"/>
    <w:pPr>
      <w:ind w:left="720"/>
      <w:contextualSpacing/>
    </w:pPr>
  </w:style>
  <w:style w:type="character" w:styleId="IntenseEmphasis">
    <w:name w:val="Intense Emphasis"/>
    <w:basedOn w:val="DefaultParagraphFont"/>
    <w:uiPriority w:val="21"/>
    <w:qFormat/>
    <w:rsid w:val="006C4070"/>
    <w:rPr>
      <w:i/>
      <w:iCs/>
      <w:color w:val="0F4761" w:themeColor="accent1" w:themeShade="BF"/>
    </w:rPr>
  </w:style>
  <w:style w:type="paragraph" w:styleId="IntenseQuote">
    <w:name w:val="Intense Quote"/>
    <w:basedOn w:val="Normal"/>
    <w:next w:val="Normal"/>
    <w:link w:val="IntenseQuoteChar"/>
    <w:uiPriority w:val="30"/>
    <w:qFormat/>
    <w:rsid w:val="006C4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070"/>
    <w:rPr>
      <w:i/>
      <w:iCs/>
      <w:color w:val="0F4761" w:themeColor="accent1" w:themeShade="BF"/>
    </w:rPr>
  </w:style>
  <w:style w:type="character" w:styleId="IntenseReference">
    <w:name w:val="Intense Reference"/>
    <w:basedOn w:val="DefaultParagraphFont"/>
    <w:uiPriority w:val="32"/>
    <w:qFormat/>
    <w:rsid w:val="006C4070"/>
    <w:rPr>
      <w:b/>
      <w:bCs/>
      <w:smallCaps/>
      <w:color w:val="0F4761" w:themeColor="accent1" w:themeShade="BF"/>
      <w:spacing w:val="5"/>
    </w:rPr>
  </w:style>
  <w:style w:type="character" w:styleId="Hyperlink">
    <w:name w:val="Hyperlink"/>
    <w:basedOn w:val="DefaultParagraphFont"/>
    <w:uiPriority w:val="99"/>
    <w:unhideWhenUsed/>
    <w:rsid w:val="004745DB"/>
    <w:rPr>
      <w:color w:val="467886" w:themeColor="hyperlink"/>
      <w:u w:val="single"/>
    </w:rPr>
  </w:style>
  <w:style w:type="character" w:styleId="UnresolvedMention">
    <w:name w:val="Unresolved Mention"/>
    <w:basedOn w:val="DefaultParagraphFont"/>
    <w:uiPriority w:val="99"/>
    <w:semiHidden/>
    <w:unhideWhenUsed/>
    <w:rsid w:val="00474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ulderodm.gov/preparednes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airnow.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viroflash.info/" TargetMode="External"/><Relationship Id="rId11" Type="http://schemas.openxmlformats.org/officeDocument/2006/relationships/customXml" Target="../customXml/item1.xml"/><Relationship Id="rId5" Type="http://schemas.openxmlformats.org/officeDocument/2006/relationships/hyperlink" Target="http://www.airnow.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BDC8E70F34D43AA0343F0CEC629DE" ma:contentTypeVersion="19" ma:contentTypeDescription="Create a new document." ma:contentTypeScope="" ma:versionID="a42c40520af9af47c98b0c6f6e4e0ea2">
  <xsd:schema xmlns:xsd="http://www.w3.org/2001/XMLSchema" xmlns:xs="http://www.w3.org/2001/XMLSchema" xmlns:p="http://schemas.microsoft.com/office/2006/metadata/properties" xmlns:ns1="http://schemas.microsoft.com/sharepoint/v3" xmlns:ns2="b42d439b-9c3f-4bd4-b05b-b59ab6d2e7d6" xmlns:ns3="f7878afc-a8da-4c4e-94bb-e5ef8dda8f18" targetNamespace="http://schemas.microsoft.com/office/2006/metadata/properties" ma:root="true" ma:fieldsID="d40b7b12189cf8928735fa8225d86c02" ns1:_="" ns2:_="" ns3:_="">
    <xsd:import namespace="http://schemas.microsoft.com/sharepoint/v3"/>
    <xsd:import namespace="b42d439b-9c3f-4bd4-b05b-b59ab6d2e7d6"/>
    <xsd:import namespace="f7878afc-a8da-4c4e-94bb-e5ef8dda8f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d439b-9c3f-4bd4-b05b-b59ab6d2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bb7acd-44ab-44c1-b946-277671ca6b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78afc-a8da-4c4e-94bb-e5ef8dda8f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7c7445-099b-45f3-b3f8-fa37619a7638}" ma:internalName="TaxCatchAll" ma:showField="CatchAllData" ma:web="f7878afc-a8da-4c4e-94bb-e5ef8dda8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7878afc-a8da-4c4e-94bb-e5ef8dda8f18" xsi:nil="true"/>
    <lcf76f155ced4ddcb4097134ff3c332f xmlns="b42d439b-9c3f-4bd4-b05b-b59ab6d2e7d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A59C94F-258A-49B6-AA43-920CDF4CC180}"/>
</file>

<file path=customXml/itemProps2.xml><?xml version="1.0" encoding="utf-8"?>
<ds:datastoreItem xmlns:ds="http://schemas.openxmlformats.org/officeDocument/2006/customXml" ds:itemID="{C27FC969-7E67-41CD-A7AF-F666A37A35AB}"/>
</file>

<file path=customXml/itemProps3.xml><?xml version="1.0" encoding="utf-8"?>
<ds:datastoreItem xmlns:ds="http://schemas.openxmlformats.org/officeDocument/2006/customXml" ds:itemID="{19151E3F-6365-40FC-853C-9CEE4689DD12}"/>
</file>

<file path=docProps/app.xml><?xml version="1.0" encoding="utf-8"?>
<Properties xmlns="http://schemas.openxmlformats.org/officeDocument/2006/extended-properties" xmlns:vt="http://schemas.openxmlformats.org/officeDocument/2006/docPropsVTypes">
  <Template>Normal</Template>
  <TotalTime>6</TotalTime>
  <Pages>3</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Monika</dc:creator>
  <cp:keywords/>
  <dc:description/>
  <cp:lastModifiedBy>Weber, Monika</cp:lastModifiedBy>
  <cp:revision>2</cp:revision>
  <dcterms:created xsi:type="dcterms:W3CDTF">2025-10-10T18:31:00Z</dcterms:created>
  <dcterms:modified xsi:type="dcterms:W3CDTF">2025-10-10T18:31:00Z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0x010100401BDC8E70F34D43AA0343F0CEC629DE</vt:lpwstr>
  </property>
</Properties>
</file>